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248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Одиназода Мирзомахмади Гулмахмад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в магазине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>, принадлежащего 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>лампа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д/а </w:t>
      </w:r>
      <w:r>
        <w:rPr>
          <w:rFonts w:ascii="Times New Roman" w:eastAsia="Times New Roman" w:hAnsi="Times New Roman" w:cs="Times New Roman"/>
        </w:rPr>
        <w:t>AUTOSTANDART</w:t>
      </w:r>
      <w:r>
        <w:rPr>
          <w:rFonts w:ascii="Times New Roman" w:eastAsia="Times New Roman" w:hAnsi="Times New Roman" w:cs="Times New Roman"/>
        </w:rPr>
        <w:t xml:space="preserve"> +45%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4 12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шт.</w:t>
      </w:r>
      <w:r>
        <w:rPr>
          <w:rFonts w:ascii="Times New Roman" w:eastAsia="Times New Roman" w:hAnsi="Times New Roman" w:cs="Times New Roman"/>
        </w:rPr>
        <w:t>, стоимостью 919,99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кабель </w:t>
      </w:r>
      <w:r>
        <w:rPr>
          <w:rFonts w:ascii="Times New Roman" w:eastAsia="Times New Roman" w:hAnsi="Times New Roman" w:cs="Times New Roman"/>
        </w:rPr>
        <w:t>GAL</w:t>
      </w:r>
      <w:r>
        <w:rPr>
          <w:rFonts w:ascii="Times New Roman" w:eastAsia="Times New Roman" w:hAnsi="Times New Roman" w:cs="Times New Roman"/>
        </w:rPr>
        <w:t xml:space="preserve"> 5373 </w:t>
      </w:r>
      <w:r>
        <w:rPr>
          <w:rFonts w:ascii="Times New Roman" w:eastAsia="Times New Roman" w:hAnsi="Times New Roman" w:cs="Times New Roman"/>
        </w:rPr>
        <w:t>type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CtypeC</w:t>
      </w:r>
      <w:r>
        <w:rPr>
          <w:rFonts w:ascii="Times New Roman" w:eastAsia="Times New Roman" w:hAnsi="Times New Roman" w:cs="Times New Roman"/>
        </w:rPr>
        <w:t>,3А 2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, стоимостью 799,09 руб., кабель </w:t>
      </w:r>
      <w:r>
        <w:rPr>
          <w:rFonts w:ascii="Times New Roman" w:eastAsia="Times New Roman" w:hAnsi="Times New Roman" w:cs="Times New Roman"/>
        </w:rPr>
        <w:t>GALCU</w:t>
      </w:r>
      <w:r>
        <w:rPr>
          <w:rFonts w:ascii="Times New Roman" w:eastAsia="Times New Roman" w:hAnsi="Times New Roman" w:cs="Times New Roman"/>
        </w:rPr>
        <w:t xml:space="preserve"> 5461|54474 </w:t>
      </w:r>
      <w:r>
        <w:rPr>
          <w:rFonts w:ascii="Times New Roman" w:eastAsia="Times New Roman" w:hAnsi="Times New Roman" w:cs="Times New Roman"/>
        </w:rPr>
        <w:t>TypeC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TipeC</w:t>
      </w:r>
      <w:r>
        <w:rPr>
          <w:rFonts w:ascii="Times New Roman" w:eastAsia="Times New Roman" w:hAnsi="Times New Roman" w:cs="Times New Roman"/>
        </w:rPr>
        <w:t xml:space="preserve">,5А, </w:t>
      </w:r>
      <w:r>
        <w:rPr>
          <w:rFonts w:ascii="Times New Roman" w:eastAsia="Times New Roman" w:hAnsi="Times New Roman" w:cs="Times New Roman"/>
        </w:rPr>
        <w:t>стоимостью 449,99 руб.,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ущерб на сумму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2169,07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</w:t>
      </w:r>
      <w:r>
        <w:rPr>
          <w:rFonts w:ascii="Times New Roman" w:eastAsia="Times New Roman" w:hAnsi="Times New Roman" w:cs="Times New Roman"/>
        </w:rPr>
        <w:t>омощь защитника не воспользовал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вину в совершении правонарушения не признал, пояснив, что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в супермаркете Лента он набирал товары, которые складывал в тележку на дне, которой лежал пакет. Он не заметил, что лампочки и два провода попали в пакет. Когда он подошел к кассе он достал другие товары и рассчитался за них. В указанный пакет он положил сетку с картошкой и не заметила в пакете лампочки и провода. Далее он вышел за пределы кассовой зоны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оплатив лампочки и </w:t>
      </w:r>
      <w:r>
        <w:rPr>
          <w:rFonts w:ascii="Times New Roman" w:eastAsia="Times New Roman" w:hAnsi="Times New Roman" w:cs="Times New Roman"/>
        </w:rPr>
        <w:t>провода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Возле выхода из магазина его остановил охранник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времени и </w:t>
      </w:r>
      <w:r>
        <w:rPr>
          <w:rFonts w:ascii="Times New Roman" w:eastAsia="Times New Roman" w:hAnsi="Times New Roman" w:cs="Times New Roman"/>
        </w:rPr>
        <w:t>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 ходатайство 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сотрудников МОМВД России Ханты-Мансийский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Fonts w:ascii="Times New Roman" w:eastAsia="Times New Roman" w:hAnsi="Times New Roman" w:cs="Times New Roman"/>
        </w:rPr>
        <w:t xml:space="preserve">представителя </w:t>
      </w: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о привлечении к отвественности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бъяснения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свидетеля </w:t>
      </w:r>
      <w:r>
        <w:rPr>
          <w:rStyle w:val="cat-UserDefinedgrp-3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подтвердившего факт хищения товара Одиназодой М.Г.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справка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 xml:space="preserve"> с перечнем похищенных товаров,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доверенностью;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действия по факту мелкого хищения чужого имущества </w:t>
      </w:r>
      <w:r>
        <w:rPr>
          <w:rFonts w:ascii="Times New Roman" w:eastAsia="Times New Roman" w:hAnsi="Times New Roman" w:cs="Times New Roman"/>
        </w:rPr>
        <w:t>стоимость которого превышает одну тысячу рублей,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 не более двух тысяч пятисот рублей путем кражи</w:t>
      </w:r>
      <w:r>
        <w:rPr>
          <w:rFonts w:ascii="Times New Roman" w:eastAsia="Times New Roman" w:hAnsi="Times New Roman" w:cs="Times New Roman"/>
        </w:rPr>
        <w:t>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квалифицированы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мировым судьей не установлено.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Одиназода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личность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</w:p>
    <w:p>
      <w:pPr>
        <w:spacing w:before="0" w:after="0"/>
        <w:ind w:right="140" w:firstLine="708"/>
        <w:jc w:val="center"/>
      </w:pPr>
    </w:p>
    <w:p>
      <w:pPr>
        <w:spacing w:before="0" w:after="0"/>
        <w:ind w:right="140" w:firstLine="708"/>
        <w:jc w:val="center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Одиназода Мирзомахмади Гулмахмад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ч.2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7.27</w:t>
      </w:r>
      <w:r>
        <w:rPr>
          <w:rFonts w:ascii="Times New Roman" w:eastAsia="Times New Roman" w:hAnsi="Times New Roman" w:cs="Times New Roman"/>
        </w:rPr>
        <w:t xml:space="preserve"> Кодекса РФ об </w:t>
      </w:r>
      <w:r>
        <w:rPr>
          <w:rFonts w:ascii="Times New Roman" w:eastAsia="Times New Roman" w:hAnsi="Times New Roman" w:cs="Times New Roman"/>
        </w:rPr>
        <w:t xml:space="preserve">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000 рублей.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 в течение 10 суток со дня получения копии постановления.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Ханты-Мансийска//УФК по ХМАО – Югре г.Ханты-Мансийск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КБК – 72011601073010027140,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0412365400285002482607171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 w:firstLine="708"/>
        <w:jc w:val="both"/>
      </w:pPr>
      <w:r>
        <w:rPr>
          <w:rStyle w:val="cat-UserDefinedgrp-37rplc-5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left="709" w:right="140" w:hanging="709"/>
        <w:jc w:val="both"/>
      </w:pPr>
    </w:p>
    <w:p>
      <w:pPr>
        <w:spacing w:before="0" w:after="0"/>
        <w:ind w:left="142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7rplc-51">
    <w:name w:val="cat-UserDefined grp-3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